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093" w:rsidRDefault="005E7093" w:rsidP="005E709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color w:val="00B050"/>
          <w:sz w:val="24"/>
          <w:szCs w:val="24"/>
          <w:u w:val="single"/>
        </w:rPr>
        <w:t>Tematyka tygodniowa: Wiosenne powroty</w:t>
      </w:r>
    </w:p>
    <w:p w:rsidR="005E7093" w:rsidRDefault="005E7093" w:rsidP="005E7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5E7093" w:rsidRDefault="005E7093" w:rsidP="005E709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  <w:t>Środa: Malowane wiosenne kwiaty</w:t>
      </w:r>
    </w:p>
    <w:p w:rsidR="005E7093" w:rsidRDefault="005E7093" w:rsidP="005E7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5E7093" w:rsidRPr="005E7093" w:rsidRDefault="005E7093" w:rsidP="005E7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5E7093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5E7093" w:rsidRDefault="005E7093" w:rsidP="005E7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E7093">
        <w:rPr>
          <w:rFonts w:ascii="Times New Roman" w:eastAsia="Calibri" w:hAnsi="Times New Roman" w:cs="Times New Roman"/>
          <w:bCs/>
          <w:sz w:val="20"/>
          <w:szCs w:val="20"/>
        </w:rPr>
        <w:t xml:space="preserve"> • uspr</w:t>
      </w:r>
      <w:r>
        <w:rPr>
          <w:rFonts w:ascii="Times New Roman" w:eastAsia="Calibri" w:hAnsi="Times New Roman" w:cs="Times New Roman"/>
          <w:bCs/>
          <w:sz w:val="20"/>
          <w:szCs w:val="20"/>
        </w:rPr>
        <w:t>awnianie umiejętności liczenia</w:t>
      </w:r>
    </w:p>
    <w:p w:rsidR="005E7093" w:rsidRDefault="005E7093" w:rsidP="005E7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E7093">
        <w:rPr>
          <w:rFonts w:ascii="Times New Roman" w:eastAsia="Calibri" w:hAnsi="Times New Roman" w:cs="Times New Roman"/>
          <w:bCs/>
          <w:sz w:val="20"/>
          <w:szCs w:val="20"/>
        </w:rPr>
        <w:t>• rozwi</w:t>
      </w:r>
      <w:r>
        <w:rPr>
          <w:rFonts w:ascii="Times New Roman" w:eastAsia="Calibri" w:hAnsi="Times New Roman" w:cs="Times New Roman"/>
          <w:bCs/>
          <w:sz w:val="20"/>
          <w:szCs w:val="20"/>
        </w:rPr>
        <w:t>janie zainteresowania przyrodą</w:t>
      </w:r>
    </w:p>
    <w:p w:rsidR="005E7093" w:rsidRDefault="005E7093" w:rsidP="005E7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E7093">
        <w:rPr>
          <w:rFonts w:ascii="Times New Roman" w:eastAsia="Calibri" w:hAnsi="Times New Roman" w:cs="Times New Roman"/>
          <w:bCs/>
          <w:sz w:val="20"/>
          <w:szCs w:val="20"/>
        </w:rPr>
        <w:t>•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rozwijanie sprawności ruchowej</w:t>
      </w:r>
    </w:p>
    <w:p w:rsidR="005E7093" w:rsidRPr="005E7093" w:rsidRDefault="005E7093" w:rsidP="005E7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5E7093" w:rsidRPr="005E7093" w:rsidRDefault="005E7093" w:rsidP="005E7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5E7093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5E7093" w:rsidRDefault="005E7093" w:rsidP="005E7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E7093">
        <w:rPr>
          <w:rFonts w:ascii="Times New Roman" w:eastAsia="Calibri" w:hAnsi="Times New Roman" w:cs="Times New Roman"/>
          <w:bCs/>
          <w:sz w:val="20"/>
          <w:szCs w:val="20"/>
        </w:rPr>
        <w:t xml:space="preserve"> • dolicza do podanej liczby elementów i odlicza od podanej liczby elementów (o jeden element więcej lub o jede</w:t>
      </w:r>
      <w:r>
        <w:rPr>
          <w:rFonts w:ascii="Times New Roman" w:eastAsia="Calibri" w:hAnsi="Times New Roman" w:cs="Times New Roman"/>
          <w:bCs/>
          <w:sz w:val="20"/>
          <w:szCs w:val="20"/>
        </w:rPr>
        <w:t>n element mniej)</w:t>
      </w:r>
    </w:p>
    <w:p w:rsidR="005E7093" w:rsidRDefault="005E7093" w:rsidP="005E7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5E7093">
        <w:rPr>
          <w:rFonts w:ascii="Times New Roman" w:eastAsia="Calibri" w:hAnsi="Times New Roman" w:cs="Times New Roman"/>
          <w:bCs/>
          <w:sz w:val="20"/>
          <w:szCs w:val="20"/>
        </w:rPr>
        <w:t>• układ</w:t>
      </w:r>
      <w:r>
        <w:rPr>
          <w:rFonts w:ascii="Times New Roman" w:eastAsia="Calibri" w:hAnsi="Times New Roman" w:cs="Times New Roman"/>
          <w:bCs/>
          <w:sz w:val="20"/>
          <w:szCs w:val="20"/>
        </w:rPr>
        <w:t>a chodniczek w kolorach wiosny</w:t>
      </w:r>
    </w:p>
    <w:p w:rsidR="005E7093" w:rsidRDefault="005E7093" w:rsidP="005E7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5E7093">
        <w:rPr>
          <w:rFonts w:ascii="Times New Roman" w:eastAsia="Calibri" w:hAnsi="Times New Roman" w:cs="Times New Roman"/>
          <w:bCs/>
          <w:sz w:val="20"/>
          <w:szCs w:val="20"/>
        </w:rPr>
        <w:t>• wykonuje ćwiczenia ruchowe</w:t>
      </w:r>
      <w:r w:rsidRPr="005E7093">
        <w:rPr>
          <w:rFonts w:ascii="Times New Roman" w:eastAsia="Calibri" w:hAnsi="Times New Roman" w:cs="Times New Roman"/>
          <w:b/>
          <w:bCs/>
          <w:sz w:val="20"/>
          <w:szCs w:val="20"/>
        </w:rPr>
        <w:t>.</w:t>
      </w:r>
    </w:p>
    <w:p w:rsidR="005E7093" w:rsidRDefault="005E7093" w:rsidP="005E7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0"/>
          <w:szCs w:val="20"/>
        </w:rPr>
        <w:br/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225201" w:rsidRDefault="00225201" w:rsidP="00225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201" w:rsidRDefault="00225201" w:rsidP="00225201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Zabawa ćwicząca spostrzeganie „</w:t>
      </w:r>
      <w:proofErr w:type="spellStart"/>
      <w:r>
        <w:rPr>
          <w:rFonts w:ascii="Times New Roman" w:hAnsi="Times New Roman" w:cs="Times New Roman"/>
          <w:sz w:val="24"/>
          <w:szCs w:val="24"/>
        </w:rPr>
        <w:t>Ence-pence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-   małe </w:t>
      </w:r>
      <w:r w:rsidRPr="00225201">
        <w:rPr>
          <w:rFonts w:ascii="Times New Roman" w:hAnsi="Times New Roman" w:cs="Times New Roman"/>
          <w:sz w:val="24"/>
          <w:szCs w:val="24"/>
        </w:rPr>
        <w:t>przedmiot</w:t>
      </w:r>
      <w:r>
        <w:rPr>
          <w:rFonts w:ascii="Times New Roman" w:hAnsi="Times New Roman" w:cs="Times New Roman"/>
          <w:sz w:val="24"/>
          <w:szCs w:val="24"/>
        </w:rPr>
        <w:t xml:space="preserve">y: </w:t>
      </w:r>
      <w:r w:rsidRPr="002252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np. </w:t>
      </w:r>
      <w:r w:rsidRPr="00225201">
        <w:rPr>
          <w:rFonts w:ascii="Times New Roman" w:hAnsi="Times New Roman" w:cs="Times New Roman"/>
          <w:sz w:val="24"/>
          <w:szCs w:val="24"/>
        </w:rPr>
        <w:t xml:space="preserve">guzik, piórko, moneta. </w:t>
      </w:r>
    </w:p>
    <w:p w:rsidR="00225201" w:rsidRDefault="000B3044" w:rsidP="00225201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Dzieci dobierają się parami (</w:t>
      </w:r>
      <w:r w:rsidR="00225201">
        <w:rPr>
          <w:rFonts w:ascii="Times New Roman" w:hAnsi="Times New Roman" w:cs="Times New Roman"/>
          <w:sz w:val="24"/>
          <w:szCs w:val="24"/>
        </w:rPr>
        <w:t>z rodzeństwem, rodzicem)</w:t>
      </w:r>
      <w:r>
        <w:rPr>
          <w:rFonts w:ascii="Times New Roman" w:hAnsi="Times New Roman" w:cs="Times New Roman"/>
          <w:sz w:val="24"/>
          <w:szCs w:val="24"/>
        </w:rPr>
        <w:t>.</w:t>
      </w:r>
      <w:r w:rsidR="00225201">
        <w:rPr>
          <w:rFonts w:ascii="Times New Roman" w:hAnsi="Times New Roman" w:cs="Times New Roman"/>
          <w:sz w:val="24"/>
          <w:szCs w:val="24"/>
        </w:rPr>
        <w:t xml:space="preserve"> </w:t>
      </w:r>
      <w:r w:rsidR="00225201" w:rsidRPr="00225201">
        <w:rPr>
          <w:rFonts w:ascii="Times New Roman" w:hAnsi="Times New Roman" w:cs="Times New Roman"/>
          <w:sz w:val="24"/>
          <w:szCs w:val="24"/>
        </w:rPr>
        <w:t>Jedno dziecko, z rękami schowanymi za plecami, ukrywa mały przedmio</w:t>
      </w:r>
      <w:r w:rsidR="00225201">
        <w:rPr>
          <w:rFonts w:ascii="Times New Roman" w:hAnsi="Times New Roman" w:cs="Times New Roman"/>
          <w:sz w:val="24"/>
          <w:szCs w:val="24"/>
        </w:rPr>
        <w:t xml:space="preserve">t w jednej dłoni. Mówi do siostry, brata, rodzica </w:t>
      </w:r>
      <w:r w:rsidR="00225201" w:rsidRPr="00225201">
        <w:rPr>
          <w:rFonts w:ascii="Times New Roman" w:hAnsi="Times New Roman" w:cs="Times New Roman"/>
          <w:sz w:val="24"/>
          <w:szCs w:val="24"/>
        </w:rPr>
        <w:t xml:space="preserve">z pary: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25201" w:rsidRPr="00225201">
        <w:rPr>
          <w:rFonts w:ascii="Times New Roman" w:hAnsi="Times New Roman" w:cs="Times New Roman"/>
          <w:sz w:val="24"/>
          <w:szCs w:val="24"/>
        </w:rPr>
        <w:t>Ence-pence</w:t>
      </w:r>
      <w:proofErr w:type="spellEnd"/>
      <w:r w:rsidR="00225201" w:rsidRPr="00225201">
        <w:rPr>
          <w:rFonts w:ascii="Times New Roman" w:hAnsi="Times New Roman" w:cs="Times New Roman"/>
          <w:sz w:val="24"/>
          <w:szCs w:val="24"/>
        </w:rPr>
        <w:t>, w której ręce?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225201" w:rsidRPr="00225201">
        <w:rPr>
          <w:rFonts w:ascii="Times New Roman" w:hAnsi="Times New Roman" w:cs="Times New Roman"/>
          <w:sz w:val="24"/>
          <w:szCs w:val="24"/>
        </w:rPr>
        <w:t xml:space="preserve"> i pokazuje zaciśnięte pięści. </w:t>
      </w:r>
      <w:r>
        <w:rPr>
          <w:rFonts w:ascii="Times New Roman" w:hAnsi="Times New Roman" w:cs="Times New Roman"/>
          <w:sz w:val="24"/>
          <w:szCs w:val="24"/>
        </w:rPr>
        <w:t>Partner z pary</w:t>
      </w:r>
      <w:r w:rsidR="00225201" w:rsidRPr="00225201">
        <w:rPr>
          <w:rFonts w:ascii="Times New Roman" w:hAnsi="Times New Roman" w:cs="Times New Roman"/>
          <w:sz w:val="24"/>
          <w:szCs w:val="24"/>
        </w:rPr>
        <w:t xml:space="preserve"> wskazuje dłoń, w której jest ukryty przedmiot. Jeśli trafi – zamieniają się rolami, a jeśli nie – zgaduje ponownie.</w:t>
      </w:r>
    </w:p>
    <w:p w:rsidR="00223198" w:rsidRDefault="00225201" w:rsidP="00225201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5201">
        <w:rPr>
          <w:rFonts w:ascii="Times New Roman" w:hAnsi="Times New Roman" w:cs="Times New Roman"/>
          <w:sz w:val="24"/>
          <w:szCs w:val="24"/>
        </w:rPr>
        <w:t xml:space="preserve">Zabawa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225201">
        <w:rPr>
          <w:rFonts w:ascii="Times New Roman" w:hAnsi="Times New Roman" w:cs="Times New Roman"/>
          <w:sz w:val="24"/>
          <w:szCs w:val="24"/>
        </w:rPr>
        <w:t>Guzik z pętelką</w:t>
      </w:r>
      <w:r>
        <w:rPr>
          <w:rFonts w:ascii="Times New Roman" w:hAnsi="Times New Roman" w:cs="Times New Roman"/>
          <w:sz w:val="24"/>
          <w:szCs w:val="24"/>
        </w:rPr>
        <w:t>” -  r</w:t>
      </w:r>
      <w:r w:rsidRPr="00225201">
        <w:rPr>
          <w:rFonts w:ascii="Times New Roman" w:hAnsi="Times New Roman" w:cs="Times New Roman"/>
          <w:sz w:val="24"/>
          <w:szCs w:val="24"/>
        </w:rPr>
        <w:t>óżne guziki lub kółka do pchełek, sylwety wycięte z kartonu: ptaki, kwiatki, chmurki, słonko.</w:t>
      </w:r>
    </w:p>
    <w:p w:rsidR="00225201" w:rsidRDefault="00225201" w:rsidP="00223198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198">
        <w:rPr>
          <w:rFonts w:ascii="Times New Roman" w:hAnsi="Times New Roman" w:cs="Times New Roman"/>
          <w:sz w:val="24"/>
          <w:szCs w:val="24"/>
        </w:rPr>
        <w:t>Dzieci układają guziki na sylwetach wyciętych z kartonu (np. promyki słońca, skrzydełko i oko</w:t>
      </w:r>
      <w:r w:rsidR="000B3044">
        <w:rPr>
          <w:rFonts w:ascii="Times New Roman" w:hAnsi="Times New Roman" w:cs="Times New Roman"/>
          <w:sz w:val="24"/>
          <w:szCs w:val="24"/>
        </w:rPr>
        <w:t xml:space="preserve"> ptaka, płatki kwiatków itp.)</w:t>
      </w:r>
    </w:p>
    <w:p w:rsidR="00223198" w:rsidRDefault="00223198" w:rsidP="0022319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Zabawy ruchowe</w:t>
      </w:r>
    </w:p>
    <w:p w:rsidR="00223198" w:rsidRPr="00223198" w:rsidRDefault="00223198" w:rsidP="00223198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198">
        <w:rPr>
          <w:rFonts w:ascii="Times New Roman" w:hAnsi="Times New Roman" w:cs="Times New Roman"/>
          <w:sz w:val="24"/>
          <w:szCs w:val="24"/>
        </w:rPr>
        <w:t>Zabawa z piłką</w:t>
      </w:r>
      <w:r>
        <w:rPr>
          <w:rFonts w:ascii="Times New Roman" w:hAnsi="Times New Roman" w:cs="Times New Roman"/>
          <w:sz w:val="24"/>
          <w:szCs w:val="24"/>
        </w:rPr>
        <w:t>, d</w:t>
      </w:r>
      <w:r w:rsidRPr="00223198">
        <w:rPr>
          <w:rFonts w:ascii="Times New Roman" w:hAnsi="Times New Roman" w:cs="Times New Roman"/>
          <w:sz w:val="24"/>
          <w:szCs w:val="24"/>
        </w:rPr>
        <w:t>zieci odbijają piłkę od podłoża i recytują rymowankę. Jeśli skuszą, to znaczy piłka potoczy się</w:t>
      </w:r>
      <w:r>
        <w:rPr>
          <w:rFonts w:ascii="Times New Roman" w:hAnsi="Times New Roman" w:cs="Times New Roman"/>
          <w:sz w:val="24"/>
          <w:szCs w:val="24"/>
        </w:rPr>
        <w:t>, przekazują ją rodzeństwu, rodzicowi</w:t>
      </w:r>
    </w:p>
    <w:p w:rsidR="00223198" w:rsidRDefault="00223198" w:rsidP="002231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23198">
        <w:rPr>
          <w:rFonts w:ascii="Times New Roman" w:hAnsi="Times New Roman" w:cs="Times New Roman"/>
          <w:sz w:val="24"/>
          <w:szCs w:val="24"/>
        </w:rPr>
        <w:t xml:space="preserve">Kipi kasza, kipi groch, </w:t>
      </w:r>
    </w:p>
    <w:p w:rsidR="00223198" w:rsidRDefault="00223198" w:rsidP="002231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23198">
        <w:rPr>
          <w:rFonts w:ascii="Times New Roman" w:hAnsi="Times New Roman" w:cs="Times New Roman"/>
          <w:sz w:val="24"/>
          <w:szCs w:val="24"/>
        </w:rPr>
        <w:t xml:space="preserve">lepsza kasza niż ten groch. </w:t>
      </w:r>
    </w:p>
    <w:p w:rsidR="00223198" w:rsidRDefault="00223198" w:rsidP="002231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23198">
        <w:rPr>
          <w:rFonts w:ascii="Times New Roman" w:hAnsi="Times New Roman" w:cs="Times New Roman"/>
          <w:sz w:val="24"/>
          <w:szCs w:val="24"/>
        </w:rPr>
        <w:t xml:space="preserve">Bo od grochu boli brzuch, </w:t>
      </w:r>
    </w:p>
    <w:p w:rsidR="00223198" w:rsidRDefault="00223198" w:rsidP="002231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23198">
        <w:rPr>
          <w:rFonts w:ascii="Times New Roman" w:hAnsi="Times New Roman" w:cs="Times New Roman"/>
          <w:sz w:val="24"/>
          <w:szCs w:val="24"/>
        </w:rPr>
        <w:t>a od kaszy człowiek zdrów.</w:t>
      </w:r>
    </w:p>
    <w:p w:rsidR="00223198" w:rsidRDefault="00223198" w:rsidP="00223198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198">
        <w:rPr>
          <w:rFonts w:ascii="Times New Roman" w:hAnsi="Times New Roman" w:cs="Times New Roman"/>
          <w:sz w:val="24"/>
          <w:szCs w:val="24"/>
        </w:rPr>
        <w:t xml:space="preserve">Zabawa z pokazywaniem – </w:t>
      </w:r>
      <w:r w:rsidR="000B3044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 xml:space="preserve">Moja </w:t>
      </w:r>
      <w:proofErr w:type="spellStart"/>
      <w:r w:rsidR="000B3044">
        <w:rPr>
          <w:rFonts w:ascii="Times New Roman" w:hAnsi="Times New Roman" w:cs="Times New Roman"/>
          <w:sz w:val="24"/>
          <w:szCs w:val="24"/>
        </w:rPr>
        <w:t>Ulijanko</w:t>
      </w:r>
      <w:proofErr w:type="spellEnd"/>
      <w:r w:rsidR="000B3044">
        <w:rPr>
          <w:rFonts w:ascii="Times New Roman" w:hAnsi="Times New Roman" w:cs="Times New Roman"/>
          <w:sz w:val="24"/>
          <w:szCs w:val="24"/>
        </w:rPr>
        <w:t>”</w:t>
      </w:r>
    </w:p>
    <w:p w:rsidR="00223198" w:rsidRDefault="00223198" w:rsidP="002231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198">
        <w:rPr>
          <w:rFonts w:ascii="Times New Roman" w:hAnsi="Times New Roman" w:cs="Times New Roman"/>
          <w:sz w:val="24"/>
          <w:szCs w:val="24"/>
        </w:rPr>
        <w:t xml:space="preserve">Moja </w:t>
      </w:r>
      <w:proofErr w:type="spellStart"/>
      <w:r w:rsidRPr="00223198">
        <w:rPr>
          <w:rFonts w:ascii="Times New Roman" w:hAnsi="Times New Roman" w:cs="Times New Roman"/>
          <w:sz w:val="24"/>
          <w:szCs w:val="24"/>
        </w:rPr>
        <w:t>Ulijanko</w:t>
      </w:r>
      <w:proofErr w:type="spellEnd"/>
      <w:r w:rsidRPr="00223198">
        <w:rPr>
          <w:rFonts w:ascii="Times New Roman" w:hAnsi="Times New Roman" w:cs="Times New Roman"/>
          <w:sz w:val="24"/>
          <w:szCs w:val="24"/>
        </w:rPr>
        <w:t xml:space="preserve">, klęknij na kolanko, </w:t>
      </w:r>
    </w:p>
    <w:p w:rsidR="00223198" w:rsidRDefault="00223198" w:rsidP="002231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198">
        <w:rPr>
          <w:rFonts w:ascii="Times New Roman" w:hAnsi="Times New Roman" w:cs="Times New Roman"/>
          <w:sz w:val="24"/>
          <w:szCs w:val="24"/>
        </w:rPr>
        <w:t xml:space="preserve">ujmij się pod boczki, chwyć się za </w:t>
      </w:r>
      <w:proofErr w:type="spellStart"/>
      <w:r w:rsidRPr="00223198">
        <w:rPr>
          <w:rFonts w:ascii="Times New Roman" w:hAnsi="Times New Roman" w:cs="Times New Roman"/>
          <w:sz w:val="24"/>
          <w:szCs w:val="24"/>
        </w:rPr>
        <w:t>warkoczki</w:t>
      </w:r>
      <w:proofErr w:type="spellEnd"/>
      <w:r w:rsidRPr="0022319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23198" w:rsidRDefault="00223198" w:rsidP="002231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198">
        <w:rPr>
          <w:rFonts w:ascii="Times New Roman" w:hAnsi="Times New Roman" w:cs="Times New Roman"/>
          <w:sz w:val="24"/>
          <w:szCs w:val="24"/>
        </w:rPr>
        <w:t>umyj się, uczesz się i wybieraj, kogo chcesz.</w:t>
      </w:r>
    </w:p>
    <w:p w:rsidR="00223198" w:rsidRDefault="00223198" w:rsidP="00223198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Zabawa ruchowa </w:t>
      </w:r>
      <w:r w:rsidR="000B3044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Ptaki, do gniazd</w:t>
      </w:r>
      <w:r w:rsidR="000B3044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3044">
        <w:rPr>
          <w:rFonts w:ascii="Times New Roman" w:hAnsi="Times New Roman" w:cs="Times New Roman"/>
          <w:sz w:val="24"/>
          <w:szCs w:val="24"/>
        </w:rPr>
        <w:t>na tle muzyki:</w:t>
      </w:r>
    </w:p>
    <w:p w:rsidR="000B3044" w:rsidRDefault="00336255" w:rsidP="000B3044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0B3044" w:rsidRPr="00800126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https://www.youtube.com/watch?v=E7gdm0YLx6c</w:t>
        </w:r>
      </w:hyperlink>
      <w:r w:rsidR="000B3044">
        <w:rPr>
          <w:rFonts w:ascii="Times New Roman" w:hAnsi="Times New Roman" w:cs="Times New Roman"/>
          <w:sz w:val="24"/>
          <w:szCs w:val="24"/>
        </w:rPr>
        <w:t xml:space="preserve"> – Edvard Grieg „Poranek”</w:t>
      </w:r>
    </w:p>
    <w:p w:rsidR="00223198" w:rsidRDefault="00223198" w:rsidP="002231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Dzieci rozkładają szaliki </w:t>
      </w:r>
      <w:r w:rsidRPr="00223198">
        <w:rPr>
          <w:rFonts w:ascii="Times New Roman" w:hAnsi="Times New Roman" w:cs="Times New Roman"/>
          <w:sz w:val="24"/>
          <w:szCs w:val="24"/>
        </w:rPr>
        <w:t xml:space="preserve">(gniazda), formując z nich koła. Każde dziecko staje w swoim gnieździe. </w:t>
      </w:r>
    </w:p>
    <w:p w:rsidR="00223198" w:rsidRDefault="00223198" w:rsidP="00223198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Pr="00223198">
        <w:rPr>
          <w:rFonts w:ascii="Times New Roman" w:hAnsi="Times New Roman" w:cs="Times New Roman"/>
          <w:sz w:val="24"/>
          <w:szCs w:val="24"/>
        </w:rPr>
        <w:t xml:space="preserve">włącza nagranie muzyki – ptaki wyfruwają z gniazd. Na przerwę w muzyce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23198">
        <w:rPr>
          <w:rFonts w:ascii="Times New Roman" w:hAnsi="Times New Roman" w:cs="Times New Roman"/>
          <w:sz w:val="24"/>
          <w:szCs w:val="24"/>
        </w:rPr>
        <w:t>dzieci wracają do gniazd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2FD7" w:rsidRDefault="00223198" w:rsidP="0022319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198">
        <w:rPr>
          <w:rFonts w:ascii="Times New Roman" w:hAnsi="Times New Roman" w:cs="Times New Roman"/>
          <w:sz w:val="24"/>
          <w:szCs w:val="24"/>
        </w:rPr>
        <w:t>Układanie chodniczka w kol</w:t>
      </w:r>
      <w:r w:rsidR="00A72FD7">
        <w:rPr>
          <w:rFonts w:ascii="Times New Roman" w:hAnsi="Times New Roman" w:cs="Times New Roman"/>
          <w:sz w:val="24"/>
          <w:szCs w:val="24"/>
        </w:rPr>
        <w:t xml:space="preserve">orach kojarzących się z </w:t>
      </w:r>
      <w:r w:rsidR="000B3044">
        <w:rPr>
          <w:rFonts w:ascii="Times New Roman" w:hAnsi="Times New Roman" w:cs="Times New Roman"/>
          <w:sz w:val="24"/>
          <w:szCs w:val="24"/>
        </w:rPr>
        <w:t>wiosną -</w:t>
      </w:r>
      <w:r w:rsidR="00A72FD7">
        <w:rPr>
          <w:rFonts w:ascii="Times New Roman" w:hAnsi="Times New Roman" w:cs="Times New Roman"/>
          <w:sz w:val="24"/>
          <w:szCs w:val="24"/>
        </w:rPr>
        <w:t xml:space="preserve"> kolorowe patyczki, wycięte paski z kolorowego papieru, czasopisma</w:t>
      </w:r>
    </w:p>
    <w:p w:rsidR="00223198" w:rsidRDefault="00A72FD7" w:rsidP="00A72FD7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="00223198" w:rsidRPr="00A72FD7">
        <w:rPr>
          <w:rFonts w:ascii="Times New Roman" w:hAnsi="Times New Roman" w:cs="Times New Roman"/>
          <w:sz w:val="24"/>
          <w:szCs w:val="24"/>
        </w:rPr>
        <w:t>układa z kolorowych</w:t>
      </w:r>
      <w:r w:rsidR="000B3044">
        <w:rPr>
          <w:rFonts w:ascii="Times New Roman" w:hAnsi="Times New Roman" w:cs="Times New Roman"/>
          <w:sz w:val="24"/>
          <w:szCs w:val="24"/>
        </w:rPr>
        <w:t xml:space="preserve"> pasków lub</w:t>
      </w:r>
      <w:r w:rsidR="00223198" w:rsidRPr="00A72FD7">
        <w:rPr>
          <w:rFonts w:ascii="Times New Roman" w:hAnsi="Times New Roman" w:cs="Times New Roman"/>
          <w:sz w:val="24"/>
          <w:szCs w:val="24"/>
        </w:rPr>
        <w:t xml:space="preserve"> patyczków wzory do powtórzenia przez dzieci. Głośno nazywa, liczy i układa patyczki w danym kolorze, np. po dwa, po trzy, po cztery (po pięć), w kolorach: zielonym, żółtym, niebieskim, czerwonym. Dzieci samodzielnie układają b</w:t>
      </w:r>
      <w:r>
        <w:rPr>
          <w:rFonts w:ascii="Times New Roman" w:hAnsi="Times New Roman" w:cs="Times New Roman"/>
          <w:sz w:val="24"/>
          <w:szCs w:val="24"/>
        </w:rPr>
        <w:t>arwne chodniczki według wzoru rodzica.</w:t>
      </w:r>
    </w:p>
    <w:p w:rsidR="00A72FD7" w:rsidRDefault="00A72FD7" w:rsidP="00A72FD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FD7">
        <w:rPr>
          <w:rFonts w:ascii="Times New Roman" w:hAnsi="Times New Roman" w:cs="Times New Roman"/>
          <w:sz w:val="24"/>
          <w:szCs w:val="24"/>
        </w:rPr>
        <w:t>Eksperymenty plastyczn</w:t>
      </w:r>
      <w:r>
        <w:rPr>
          <w:rFonts w:ascii="Times New Roman" w:hAnsi="Times New Roman" w:cs="Times New Roman"/>
          <w:sz w:val="24"/>
          <w:szCs w:val="24"/>
        </w:rPr>
        <w:t>e: Jak powstają kolory wiosny?- p</w:t>
      </w:r>
      <w:r w:rsidRPr="00A72FD7">
        <w:rPr>
          <w:rFonts w:ascii="Times New Roman" w:hAnsi="Times New Roman" w:cs="Times New Roman"/>
          <w:sz w:val="24"/>
          <w:szCs w:val="24"/>
        </w:rPr>
        <w:t>alety malarskie lub kawałki grubej folii,</w:t>
      </w:r>
      <w:r>
        <w:rPr>
          <w:rFonts w:ascii="Times New Roman" w:hAnsi="Times New Roman" w:cs="Times New Roman"/>
          <w:sz w:val="24"/>
          <w:szCs w:val="24"/>
        </w:rPr>
        <w:t xml:space="preserve"> kartonu,</w:t>
      </w:r>
      <w:r w:rsidRPr="00A72FD7">
        <w:rPr>
          <w:rFonts w:ascii="Times New Roman" w:hAnsi="Times New Roman" w:cs="Times New Roman"/>
          <w:sz w:val="24"/>
          <w:szCs w:val="24"/>
        </w:rPr>
        <w:t xml:space="preserve"> farby plakatowe: żółta, niebieska, czerwona, </w:t>
      </w:r>
      <w:r w:rsidR="000B3044">
        <w:rPr>
          <w:rFonts w:ascii="Times New Roman" w:hAnsi="Times New Roman" w:cs="Times New Roman"/>
          <w:sz w:val="24"/>
          <w:szCs w:val="24"/>
        </w:rPr>
        <w:t>pędzle, woda, sylwety krokusów</w:t>
      </w:r>
    </w:p>
    <w:p w:rsidR="00A72FD7" w:rsidRDefault="00A72FD7" w:rsidP="00A72FD7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 ma na kawałku tektury </w:t>
      </w:r>
      <w:r w:rsidRPr="00A72FD7">
        <w:rPr>
          <w:rFonts w:ascii="Times New Roman" w:hAnsi="Times New Roman" w:cs="Times New Roman"/>
          <w:sz w:val="24"/>
          <w:szCs w:val="24"/>
        </w:rPr>
        <w:t xml:space="preserve">farby plakatowe w trzech kolorach. </w:t>
      </w:r>
      <w:r>
        <w:rPr>
          <w:rFonts w:ascii="Times New Roman" w:hAnsi="Times New Roman" w:cs="Times New Roman"/>
          <w:sz w:val="24"/>
          <w:szCs w:val="24"/>
        </w:rPr>
        <w:t xml:space="preserve"> Proponuje dzieciom ich łączenie,</w:t>
      </w:r>
      <w:r w:rsidRPr="00A72FD7">
        <w:rPr>
          <w:rFonts w:ascii="Times New Roman" w:hAnsi="Times New Roman" w:cs="Times New Roman"/>
          <w:sz w:val="24"/>
          <w:szCs w:val="24"/>
        </w:rPr>
        <w:t xml:space="preserve"> rozcieńcza wodą i miesza pędzelkiem. Dzieci obserwują powstałe kolory i podają propozycje tego, co można namalować w danym kolorze. Np. z połączenia żółtej farby i niebieskiej farby otrzymujemy kolor zielony, którym </w:t>
      </w:r>
      <w:r w:rsidRPr="00A72FD7">
        <w:rPr>
          <w:rFonts w:ascii="Times New Roman" w:hAnsi="Times New Roman" w:cs="Times New Roman"/>
          <w:sz w:val="24"/>
          <w:szCs w:val="24"/>
        </w:rPr>
        <w:lastRenderedPageBreak/>
        <w:t>można namalować liście; po połączeniu żółtej farby i czerwonej farby powstał kolor pomarańczowy, którym można namalować owoc pomarańczy, a z połączenia niebieskiej farby i czerwonej farby powstał kolor fioletowy, którym można pomalować sylwety krokusów wycięte z kartonu.</w:t>
      </w:r>
    </w:p>
    <w:p w:rsidR="00274779" w:rsidRPr="00274779" w:rsidRDefault="00274779" w:rsidP="00274779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pracy – matematyczne kwiaty (załącznik)</w:t>
      </w:r>
    </w:p>
    <w:p w:rsidR="00A72FD7" w:rsidRPr="00274779" w:rsidRDefault="00A72FD7" w:rsidP="0027477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D2BF6" w:rsidRDefault="00C6129F" w:rsidP="00C6129F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pracy – co tu nie pasuje (załącznik)</w:t>
      </w:r>
    </w:p>
    <w:p w:rsidR="000D2BF6" w:rsidRDefault="000D2BF6" w:rsidP="000D2BF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2BF6">
        <w:rPr>
          <w:rFonts w:ascii="Times New Roman" w:hAnsi="Times New Roman" w:cs="Times New Roman"/>
          <w:sz w:val="24"/>
          <w:szCs w:val="24"/>
        </w:rPr>
        <w:t xml:space="preserve">Zabawa słowami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0D2BF6">
        <w:rPr>
          <w:rFonts w:ascii="Times New Roman" w:hAnsi="Times New Roman" w:cs="Times New Roman"/>
          <w:sz w:val="24"/>
          <w:szCs w:val="24"/>
        </w:rPr>
        <w:t>Dokończ słowo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0D2BF6" w:rsidRDefault="000D2BF6" w:rsidP="000D2BF6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2BF6">
        <w:rPr>
          <w:rFonts w:ascii="Times New Roman" w:hAnsi="Times New Roman" w:cs="Times New Roman"/>
          <w:sz w:val="24"/>
          <w:szCs w:val="24"/>
        </w:rPr>
        <w:t>Dzieci mówią całe słowa związane z wiosną, które z rytmicznym pod</w:t>
      </w:r>
      <w:r>
        <w:rPr>
          <w:rFonts w:ascii="Times New Roman" w:hAnsi="Times New Roman" w:cs="Times New Roman"/>
          <w:sz w:val="24"/>
          <w:szCs w:val="24"/>
        </w:rPr>
        <w:t>ziałem (na sylaby) powiedział rodzic</w:t>
      </w:r>
      <w:r w:rsidRPr="000D2BF6">
        <w:rPr>
          <w:rFonts w:ascii="Times New Roman" w:hAnsi="Times New Roman" w:cs="Times New Roman"/>
          <w:sz w:val="24"/>
          <w:szCs w:val="24"/>
        </w:rPr>
        <w:t xml:space="preserve">, np.: </w:t>
      </w:r>
      <w:proofErr w:type="spellStart"/>
      <w:r w:rsidRPr="000D2BF6">
        <w:rPr>
          <w:rFonts w:ascii="Times New Roman" w:hAnsi="Times New Roman" w:cs="Times New Roman"/>
          <w:sz w:val="24"/>
          <w:szCs w:val="24"/>
        </w:rPr>
        <w:t>wio-sna</w:t>
      </w:r>
      <w:proofErr w:type="spellEnd"/>
      <w:r w:rsidRPr="000D2B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2BF6">
        <w:rPr>
          <w:rFonts w:ascii="Times New Roman" w:hAnsi="Times New Roman" w:cs="Times New Roman"/>
          <w:sz w:val="24"/>
          <w:szCs w:val="24"/>
        </w:rPr>
        <w:t>kro-ku-sy</w:t>
      </w:r>
      <w:proofErr w:type="spellEnd"/>
      <w:r w:rsidRPr="000D2B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2BF6">
        <w:rPr>
          <w:rFonts w:ascii="Times New Roman" w:hAnsi="Times New Roman" w:cs="Times New Roman"/>
          <w:sz w:val="24"/>
          <w:szCs w:val="24"/>
        </w:rPr>
        <w:t>bo-cian</w:t>
      </w:r>
      <w:proofErr w:type="spellEnd"/>
      <w:r w:rsidRPr="000D2B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2BF6">
        <w:rPr>
          <w:rFonts w:ascii="Times New Roman" w:hAnsi="Times New Roman" w:cs="Times New Roman"/>
          <w:sz w:val="24"/>
          <w:szCs w:val="24"/>
        </w:rPr>
        <w:t>ża-ba</w:t>
      </w:r>
      <w:proofErr w:type="spellEnd"/>
      <w:r w:rsidRPr="000D2BF6">
        <w:rPr>
          <w:rFonts w:ascii="Times New Roman" w:hAnsi="Times New Roman" w:cs="Times New Roman"/>
          <w:sz w:val="24"/>
          <w:szCs w:val="24"/>
        </w:rPr>
        <w:t xml:space="preserve"> itp.</w:t>
      </w:r>
    </w:p>
    <w:p w:rsidR="000D2BF6" w:rsidRDefault="000D2BF6" w:rsidP="000D2BF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2BF6">
        <w:rPr>
          <w:rFonts w:ascii="Times New Roman" w:hAnsi="Times New Roman" w:cs="Times New Roman"/>
          <w:sz w:val="24"/>
          <w:szCs w:val="24"/>
        </w:rPr>
        <w:t xml:space="preserve">Zabawa ruchowa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0D2BF6">
        <w:rPr>
          <w:rFonts w:ascii="Times New Roman" w:hAnsi="Times New Roman" w:cs="Times New Roman"/>
          <w:sz w:val="24"/>
          <w:szCs w:val="24"/>
        </w:rPr>
        <w:t>Wi</w:t>
      </w:r>
      <w:r>
        <w:rPr>
          <w:rFonts w:ascii="Times New Roman" w:hAnsi="Times New Roman" w:cs="Times New Roman"/>
          <w:sz w:val="24"/>
          <w:szCs w:val="24"/>
        </w:rPr>
        <w:t>osenna powódź” – szaliki lub gazety (załącznik – odgłosy wody)</w:t>
      </w:r>
    </w:p>
    <w:p w:rsidR="000D2BF6" w:rsidRDefault="000D2BF6" w:rsidP="000D2BF6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2BF6">
        <w:rPr>
          <w:rFonts w:ascii="Times New Roman" w:hAnsi="Times New Roman" w:cs="Times New Roman"/>
          <w:sz w:val="24"/>
          <w:szCs w:val="24"/>
        </w:rPr>
        <w:t>Podczas nagrania odgłosów wody dzieci spacerują uważnie, omi</w:t>
      </w:r>
      <w:r>
        <w:rPr>
          <w:rFonts w:ascii="Times New Roman" w:hAnsi="Times New Roman" w:cs="Times New Roman"/>
          <w:sz w:val="24"/>
          <w:szCs w:val="24"/>
        </w:rPr>
        <w:t>jając ułożone na podłodze szaliki, gazety</w:t>
      </w:r>
      <w:r w:rsidRPr="000D2BF6">
        <w:rPr>
          <w:rFonts w:ascii="Times New Roman" w:hAnsi="Times New Roman" w:cs="Times New Roman"/>
          <w:sz w:val="24"/>
          <w:szCs w:val="24"/>
        </w:rPr>
        <w:t xml:space="preserve"> (kałuże). Gd</w:t>
      </w:r>
      <w:r>
        <w:rPr>
          <w:rFonts w:ascii="Times New Roman" w:hAnsi="Times New Roman" w:cs="Times New Roman"/>
          <w:sz w:val="24"/>
          <w:szCs w:val="24"/>
        </w:rPr>
        <w:t>y nagranie milknie i na hasło rodzica</w:t>
      </w:r>
      <w:r w:rsidRPr="000D2BF6">
        <w:rPr>
          <w:rFonts w:ascii="Times New Roman" w:hAnsi="Times New Roman" w:cs="Times New Roman"/>
          <w:sz w:val="24"/>
          <w:szCs w:val="24"/>
        </w:rPr>
        <w:t>: Powódź! – dzieci rozbiegają się i siadają na krzesełkach, unosząc nogi nad podłogę. Zabawę powtarzamy kilka razy.</w:t>
      </w:r>
    </w:p>
    <w:p w:rsidR="00274779" w:rsidRDefault="00C658C2" w:rsidP="00274779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Zabawa dydaktyczna „Budowa kwiatu” (załącznik1,2)</w:t>
      </w:r>
    </w:p>
    <w:p w:rsidR="00F47AD0" w:rsidRPr="009D6B3F" w:rsidRDefault="00F47AD0" w:rsidP="009D6B3F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Dziecko koloruje kwiat, następnie wycina po liniach przerywanych – puzzle, można w kolejności nakleić na kartkę, nazywając poszczególne części kwiatu: </w:t>
      </w:r>
      <w:r w:rsidR="009D6B3F">
        <w:rPr>
          <w:rFonts w:ascii="Times New Roman" w:hAnsi="Times New Roman" w:cs="Times New Roman"/>
          <w:sz w:val="24"/>
          <w:szCs w:val="24"/>
        </w:rPr>
        <w:t xml:space="preserve">cebula, </w:t>
      </w:r>
      <w:r>
        <w:rPr>
          <w:rFonts w:ascii="Times New Roman" w:hAnsi="Times New Roman" w:cs="Times New Roman"/>
          <w:sz w:val="24"/>
          <w:szCs w:val="24"/>
        </w:rPr>
        <w:t xml:space="preserve">korzeń, łodyga, </w:t>
      </w:r>
      <w:r w:rsidRPr="009D6B3F">
        <w:rPr>
          <w:rFonts w:ascii="Times New Roman" w:hAnsi="Times New Roman" w:cs="Times New Roman"/>
          <w:sz w:val="24"/>
          <w:szCs w:val="24"/>
        </w:rPr>
        <w:t>liście, kwiat.</w:t>
      </w:r>
    </w:p>
    <w:p w:rsidR="00510A91" w:rsidRDefault="00510A91" w:rsidP="00510A91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10A91" w:rsidRPr="00510A91" w:rsidRDefault="00510A91" w:rsidP="00510A91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10A91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Wszystko zaczyna się od korzenia,</w:t>
      </w:r>
    </w:p>
    <w:p w:rsidR="00510A91" w:rsidRPr="00510A91" w:rsidRDefault="00510A91" w:rsidP="00510A91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10A9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w pełni przykrywa ziemia.</w:t>
      </w:r>
    </w:p>
    <w:p w:rsidR="00510A91" w:rsidRPr="00510A91" w:rsidRDefault="00510A91" w:rsidP="00510A9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Pr="00510A91">
        <w:rPr>
          <w:rFonts w:ascii="Times New Roman" w:eastAsia="Times New Roman" w:hAnsi="Times New Roman" w:cs="Times New Roman"/>
          <w:sz w:val="24"/>
          <w:szCs w:val="24"/>
          <w:lang w:eastAsia="pl-PL"/>
        </w:rPr>
        <w:t>Z niego wyrasta długa łodyga,</w:t>
      </w:r>
    </w:p>
    <w:p w:rsidR="00510A91" w:rsidRPr="00510A91" w:rsidRDefault="00510A91" w:rsidP="00510A91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10A9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która na sobie listeczki dźwiga.</w:t>
      </w:r>
    </w:p>
    <w:p w:rsidR="00510A91" w:rsidRPr="00510A91" w:rsidRDefault="00510A91" w:rsidP="00510A91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10A91">
        <w:rPr>
          <w:rFonts w:ascii="Times New Roman" w:eastAsia="Times New Roman" w:hAnsi="Times New Roman" w:cs="Times New Roman"/>
          <w:sz w:val="24"/>
          <w:szCs w:val="24"/>
          <w:lang w:eastAsia="pl-PL"/>
        </w:rPr>
        <w:t>Z końca łodygi wyrasta kwiat,</w:t>
      </w:r>
    </w:p>
    <w:p w:rsidR="00510A91" w:rsidRPr="00510A91" w:rsidRDefault="00510A91" w:rsidP="00510A91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10A9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swym pięknem ozdabia świat!</w:t>
      </w:r>
    </w:p>
    <w:p w:rsidR="000D2BF6" w:rsidRPr="000D2BF6" w:rsidRDefault="000D2BF6" w:rsidP="00274779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2FD7" w:rsidRPr="000D2BF6" w:rsidRDefault="000D2BF6" w:rsidP="000D2BF6">
      <w:pPr>
        <w:tabs>
          <w:tab w:val="left" w:pos="7755"/>
        </w:tabs>
      </w:pPr>
      <w:r>
        <w:tab/>
      </w:r>
    </w:p>
    <w:sectPr w:rsidR="00A72FD7" w:rsidRPr="000D2BF6" w:rsidSect="00A72FD7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CED127B"/>
    <w:multiLevelType w:val="hybridMultilevel"/>
    <w:tmpl w:val="7406AB12"/>
    <w:lvl w:ilvl="0" w:tplc="53E4A9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91879"/>
    <w:multiLevelType w:val="hybridMultilevel"/>
    <w:tmpl w:val="61F0B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25201"/>
    <w:rsid w:val="000B3044"/>
    <w:rsid w:val="000D2BF6"/>
    <w:rsid w:val="001B5575"/>
    <w:rsid w:val="00223198"/>
    <w:rsid w:val="00225201"/>
    <w:rsid w:val="00274779"/>
    <w:rsid w:val="00336255"/>
    <w:rsid w:val="003461A8"/>
    <w:rsid w:val="00510A91"/>
    <w:rsid w:val="005E7093"/>
    <w:rsid w:val="007F0796"/>
    <w:rsid w:val="009D6B3F"/>
    <w:rsid w:val="00A72FD7"/>
    <w:rsid w:val="00A92EF4"/>
    <w:rsid w:val="00C32B2E"/>
    <w:rsid w:val="00C6129F"/>
    <w:rsid w:val="00C658C2"/>
    <w:rsid w:val="00DE0516"/>
    <w:rsid w:val="00F1699F"/>
    <w:rsid w:val="00F336DC"/>
    <w:rsid w:val="00F47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2B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520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30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E7gdm0YLx6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614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16</cp:revision>
  <dcterms:created xsi:type="dcterms:W3CDTF">2020-04-01T13:12:00Z</dcterms:created>
  <dcterms:modified xsi:type="dcterms:W3CDTF">2020-04-01T18:36:00Z</dcterms:modified>
</cp:coreProperties>
</file>